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4C" w:rsidRPr="0004254C" w:rsidRDefault="0004254C" w:rsidP="0004254C">
      <w:pPr>
        <w:jc w:val="center"/>
        <w:rPr>
          <w:rFonts w:hint="eastAsia"/>
          <w:b/>
          <w:sz w:val="32"/>
          <w:szCs w:val="32"/>
        </w:rPr>
      </w:pPr>
      <w:r w:rsidRPr="0004254C">
        <w:rPr>
          <w:b/>
          <w:sz w:val="32"/>
          <w:szCs w:val="32"/>
        </w:rPr>
        <w:t>受捐赠财产的使用与管理情况</w:t>
      </w:r>
    </w:p>
    <w:p w:rsidR="0004254C" w:rsidRDefault="0004254C" w:rsidP="0004254C">
      <w:pPr>
        <w:ind w:firstLineChars="200" w:firstLine="420"/>
        <w:rPr>
          <w:rFonts w:hint="eastAsia"/>
        </w:rPr>
      </w:pPr>
      <w:r>
        <w:rPr>
          <w:rFonts w:hint="eastAsia"/>
        </w:rPr>
        <w:t>一</w:t>
      </w:r>
      <w:r>
        <w:t>、受捐赠财产情况：</w:t>
      </w:r>
      <w:r>
        <w:t>2023-2024</w:t>
      </w:r>
      <w:r>
        <w:t>年度</w:t>
      </w:r>
      <w:r>
        <w:t>,</w:t>
      </w:r>
      <w:r>
        <w:t>学院接受捐赠起落架平台（</w:t>
      </w:r>
      <w:r>
        <w:t>A320</w:t>
      </w:r>
      <w:r>
        <w:t>主起落架）</w:t>
      </w:r>
      <w:r>
        <w:t>1</w:t>
      </w:r>
      <w:r>
        <w:t>套，价值：</w:t>
      </w:r>
      <w:r>
        <w:t>65.89</w:t>
      </w:r>
      <w:r>
        <w:t>万元。</w:t>
      </w:r>
    </w:p>
    <w:p w:rsidR="0077569B" w:rsidRDefault="0004254C" w:rsidP="0004254C">
      <w:pPr>
        <w:ind w:firstLineChars="200" w:firstLine="420"/>
        <w:rPr>
          <w:rFonts w:hint="eastAsia"/>
        </w:rPr>
      </w:pPr>
      <w:r>
        <w:rPr>
          <w:rFonts w:hint="eastAsia"/>
        </w:rPr>
        <w:t>二</w:t>
      </w:r>
      <w:r>
        <w:t>、受捐赠财产的使用与管理情况：学院与捐赠单位签订了捐赠协议，并按照捐赠协议和设备清单及时进行固定资产入账，所捐赠资产用于二级学院专业实训教学。</w:t>
      </w:r>
    </w:p>
    <w:p w:rsidR="0004254C" w:rsidRDefault="0004254C" w:rsidP="0004254C">
      <w:pPr>
        <w:ind w:firstLineChars="200" w:firstLine="420"/>
        <w:rPr>
          <w:rFonts w:hint="eastAsia"/>
        </w:rPr>
      </w:pPr>
    </w:p>
    <w:p w:rsidR="0004254C" w:rsidRPr="0004254C" w:rsidRDefault="0004254C" w:rsidP="0004254C">
      <w:pPr>
        <w:ind w:firstLineChars="200" w:firstLine="422"/>
        <w:jc w:val="right"/>
        <w:rPr>
          <w:rFonts w:hint="eastAsia"/>
          <w:b/>
        </w:rPr>
      </w:pPr>
      <w:r w:rsidRPr="0004254C">
        <w:rPr>
          <w:rFonts w:hint="eastAsia"/>
          <w:b/>
        </w:rPr>
        <w:t>资产管理处</w:t>
      </w:r>
    </w:p>
    <w:sectPr w:rsidR="0004254C" w:rsidRPr="0004254C" w:rsidSect="00775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254C"/>
    <w:rsid w:val="0004254C"/>
    <w:rsid w:val="0077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2024-11-07T04:44:00Z</dcterms:created>
  <dcterms:modified xsi:type="dcterms:W3CDTF">2024-11-07T04:48:00Z</dcterms:modified>
</cp:coreProperties>
</file>